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EE7EAD" w14:paraId="6207C5DF" w14:textId="77777777" w:rsidTr="008D18D9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07C5DC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207C5DD" w14:textId="77777777" w:rsidR="00FC3315" w:rsidRPr="00EE7EAD" w:rsidRDefault="00FC3315" w:rsidP="00AB3E76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modułu (bloku przedmiotów): </w:t>
            </w:r>
            <w:r w:rsidRPr="00EE7EAD">
              <w:rPr>
                <w:b/>
                <w:sz w:val="22"/>
                <w:szCs w:val="22"/>
              </w:rPr>
              <w:t xml:space="preserve">PRZEDMIOTY </w:t>
            </w:r>
            <w:r w:rsidR="00AB3E76" w:rsidRPr="00EE7EA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07C5DE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Kod modułu: </w:t>
            </w:r>
            <w:r w:rsidRPr="00EE7EA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EE7EAD" w14:paraId="6207C5E3" w14:textId="77777777" w:rsidTr="008D18D9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207C5E0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207C5E1" w14:textId="77777777" w:rsidR="00FC3315" w:rsidRPr="00EE7EAD" w:rsidRDefault="00FC3315" w:rsidP="00D466D8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przedmiotu: </w:t>
            </w:r>
            <w:r w:rsidR="008D18D9">
              <w:rPr>
                <w:b/>
                <w:sz w:val="22"/>
                <w:szCs w:val="22"/>
              </w:rPr>
              <w:t>J</w:t>
            </w:r>
            <w:r w:rsidR="008D18D9" w:rsidRPr="00EE7EAD">
              <w:rPr>
                <w:b/>
                <w:sz w:val="22"/>
                <w:szCs w:val="22"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07C5E2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przedmiotu:</w:t>
            </w:r>
            <w:r w:rsidRPr="00EE7EAD">
              <w:rPr>
                <w:b/>
                <w:sz w:val="22"/>
                <w:szCs w:val="22"/>
              </w:rPr>
              <w:t xml:space="preserve"> </w:t>
            </w:r>
            <w:r w:rsidR="00FC61B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E7EAD" w14:paraId="6207C5E6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E4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6207C5E5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E7EA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E7EAD" w14:paraId="6207C5E9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E7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6207C5E8" w14:textId="77777777"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kierunku: </w:t>
            </w:r>
            <w:r w:rsidRPr="00EE7EA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E7EAD" w14:paraId="6207C5EE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EA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207C5EB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Forma studiów: </w:t>
            </w:r>
            <w:r w:rsidRPr="00EE7EA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6207C5EC" w14:textId="77777777"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Profil kształcenia: </w:t>
            </w:r>
            <w:r w:rsidRPr="00EE7EA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6207C5ED" w14:textId="77777777" w:rsidR="00FC3315" w:rsidRPr="00EE7EAD" w:rsidRDefault="005C1CF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EE7EAD" w14:paraId="6207C5F6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EF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207C5F0" w14:textId="77777777" w:rsidR="009E7B8A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Rok / semestr:  </w:t>
            </w:r>
          </w:p>
          <w:p w14:paraId="6207C5F1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I/I</w:t>
            </w:r>
            <w:r w:rsidR="00FC61B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14:paraId="6207C5F2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Status przedmiotu /modułu:</w:t>
            </w:r>
          </w:p>
          <w:p w14:paraId="6207C5F3" w14:textId="77777777"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07C5F4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Język przedmiotu / modułu:</w:t>
            </w:r>
          </w:p>
          <w:p w14:paraId="6207C5F5" w14:textId="77777777" w:rsidR="00FC3315" w:rsidRPr="00EE7EAD" w:rsidRDefault="00B20405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EE7EAD" w14:paraId="6207C5FF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F7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207C5F8" w14:textId="77777777" w:rsidR="00FC3315" w:rsidRPr="00EE7EAD" w:rsidRDefault="00FC3315" w:rsidP="009E7B8A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207C5F9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07C5FA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07C5FB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207C5FC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207C5FD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207C5FE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inne </w:t>
            </w:r>
            <w:r w:rsidRPr="00EE7EA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E7EAD" w14:paraId="6207C608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600" w14:textId="77777777"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207C601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207C602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07C603" w14:textId="77777777" w:rsidR="00FC3315" w:rsidRPr="00EE7EAD" w:rsidRDefault="00D466D8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6207C604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207C605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207C606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207C607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207C609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5E69" w:rsidRPr="00EE7EAD" w14:paraId="6207C60C" w14:textId="77777777" w:rsidTr="008D18D9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07C60A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207C60B" w14:textId="77777777" w:rsidR="009B5E69" w:rsidRPr="00EE7EAD" w:rsidRDefault="009B5E69" w:rsidP="009B5E69">
            <w:pPr>
              <w:rPr>
                <w:color w:val="FF0000"/>
                <w:sz w:val="22"/>
                <w:szCs w:val="22"/>
              </w:rPr>
            </w:pPr>
            <w:r w:rsidRPr="00EE7EAD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EE7EAD" w14:paraId="6207C60F" w14:textId="77777777" w:rsidTr="008D18D9">
        <w:trPr>
          <w:jc w:val="center"/>
        </w:trPr>
        <w:tc>
          <w:tcPr>
            <w:tcW w:w="2988" w:type="dxa"/>
            <w:vAlign w:val="center"/>
          </w:tcPr>
          <w:p w14:paraId="6207C60D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207C60E" w14:textId="77777777" w:rsidR="00131AE4" w:rsidRPr="00AC3F5A" w:rsidRDefault="00B20405" w:rsidP="00B20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EE7EAD">
              <w:rPr>
                <w:sz w:val="22"/>
                <w:szCs w:val="22"/>
              </w:rPr>
              <w:t>Zumkowska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Arco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EE7EAD">
              <w:rPr>
                <w:sz w:val="22"/>
                <w:szCs w:val="22"/>
              </w:rPr>
              <w:t>Ieperen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Edyta Kaczyńska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Agata Naganowska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Dariusz Leszczyński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Ludmila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EE7EAD">
              <w:rPr>
                <w:sz w:val="22"/>
                <w:szCs w:val="22"/>
              </w:rPr>
              <w:t>Pashits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Danuta Zdrojewska</w:t>
            </w:r>
            <w:r w:rsidR="00AC3F5A">
              <w:rPr>
                <w:sz w:val="22"/>
                <w:szCs w:val="22"/>
              </w:rPr>
              <w:t xml:space="preserve"> </w:t>
            </w:r>
            <w:r w:rsidR="00131AE4">
              <w:rPr>
                <w:sz w:val="22"/>
                <w:szCs w:val="22"/>
              </w:rPr>
              <w:t>dr Marlena Kardasz</w:t>
            </w:r>
          </w:p>
        </w:tc>
      </w:tr>
      <w:tr w:rsidR="009B5E69" w:rsidRPr="00EE7EAD" w14:paraId="6207C612" w14:textId="77777777" w:rsidTr="008D18D9">
        <w:trPr>
          <w:jc w:val="center"/>
        </w:trPr>
        <w:tc>
          <w:tcPr>
            <w:tcW w:w="2988" w:type="dxa"/>
            <w:vAlign w:val="center"/>
          </w:tcPr>
          <w:p w14:paraId="6207C610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207C611" w14:textId="77777777" w:rsidR="009B5E69" w:rsidRPr="00EE7EAD" w:rsidRDefault="009B5E69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Poszerzenie kompetencji komunikacyjnej </w:t>
            </w:r>
            <w:r w:rsidR="00B20405">
              <w:rPr>
                <w:sz w:val="22"/>
                <w:szCs w:val="22"/>
              </w:rPr>
              <w:t xml:space="preserve">w języku angielskim </w:t>
            </w:r>
            <w:r w:rsidRPr="00EE7EAD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EE7EAD" w14:paraId="6207C615" w14:textId="77777777" w:rsidTr="008D18D9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07C613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07C614" w14:textId="77777777"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14:paraId="6207C616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EE7EAD" w14:paraId="6207C618" w14:textId="77777777" w:rsidTr="008D18D9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07C617" w14:textId="77777777"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E7EAD" w14:paraId="6207C61D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07C619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07C61A" w14:textId="77777777"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1B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kierunkowego efektu</w:t>
            </w:r>
          </w:p>
          <w:p w14:paraId="6207C61C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uczenia się</w:t>
            </w:r>
          </w:p>
        </w:tc>
      </w:tr>
      <w:tr w:rsidR="00FC3315" w:rsidRPr="00EE7EAD" w14:paraId="6207C622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1E" w14:textId="77777777"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1F" w14:textId="77777777" w:rsidR="00FC3315" w:rsidRPr="00EE7EAD" w:rsidRDefault="00EF46CF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zna </w:t>
            </w:r>
            <w:r w:rsidR="00FC61B4">
              <w:rPr>
                <w:sz w:val="22"/>
                <w:szCs w:val="22"/>
              </w:rPr>
              <w:t>bardziej złożone</w:t>
            </w:r>
            <w:r>
              <w:rPr>
                <w:sz w:val="22"/>
                <w:szCs w:val="22"/>
              </w:rPr>
              <w:t xml:space="preserve"> struktury gramatycz</w:t>
            </w:r>
            <w:r w:rsidR="00B20405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e, leksykalne i składniowe języka angielskiego, oraz rozpoznaje </w:t>
            </w:r>
            <w:r w:rsidR="00A26170">
              <w:rPr>
                <w:sz w:val="22"/>
                <w:szCs w:val="22"/>
              </w:rPr>
              <w:t>różne</w:t>
            </w:r>
            <w:r>
              <w:rPr>
                <w:sz w:val="22"/>
                <w:szCs w:val="22"/>
              </w:rPr>
              <w:t xml:space="preserve"> formy wypowiedzi</w:t>
            </w:r>
            <w:r w:rsidR="00A2617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20" w14:textId="77777777" w:rsidR="00FC3315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K1P_W14</w:t>
            </w:r>
          </w:p>
          <w:p w14:paraId="6207C621" w14:textId="77777777" w:rsidR="00EF46CF" w:rsidRPr="00EE7EAD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</w:t>
            </w:r>
            <w:r w:rsidR="0088159E">
              <w:rPr>
                <w:sz w:val="22"/>
                <w:szCs w:val="22"/>
              </w:rPr>
              <w:t>_</w:t>
            </w:r>
            <w:r w:rsidRPr="00C9436C">
              <w:rPr>
                <w:sz w:val="22"/>
                <w:szCs w:val="22"/>
              </w:rPr>
              <w:t>W13</w:t>
            </w:r>
          </w:p>
        </w:tc>
      </w:tr>
      <w:tr w:rsidR="003A3014" w:rsidRPr="00EE7EAD" w14:paraId="6207C627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23" w14:textId="77777777"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24" w14:textId="77777777"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analizuje i interpretuje </w:t>
            </w:r>
            <w:r w:rsidR="00A26170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 i ustne</w:t>
            </w:r>
            <w:r w:rsidR="00EE7EAD" w:rsidRPr="00EE7EAD">
              <w:rPr>
                <w:sz w:val="22"/>
                <w:szCs w:val="22"/>
              </w:rPr>
              <w:t>, w tym teksty i nagrania charakterystyczne dla kontaktów zawodowych i zadań profesjonalnych,</w:t>
            </w:r>
            <w:r w:rsidRPr="00EE7EAD">
              <w:rPr>
                <w:sz w:val="22"/>
                <w:szCs w:val="22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25" w14:textId="77777777" w:rsidR="00B20405" w:rsidRDefault="00B20405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14:paraId="6207C626" w14:textId="77777777" w:rsidR="003A3014" w:rsidRPr="00EE7EAD" w:rsidRDefault="00EE7E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EE7EAD" w14:paraId="6207C62B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28" w14:textId="77777777"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29" w14:textId="77777777"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konstruuje </w:t>
            </w:r>
            <w:r w:rsidR="00FC61B4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</w:t>
            </w:r>
            <w:r w:rsidR="00A26170">
              <w:rPr>
                <w:sz w:val="22"/>
                <w:szCs w:val="22"/>
              </w:rPr>
              <w:t>,</w:t>
            </w:r>
            <w:r w:rsidRPr="00EE7EAD">
              <w:rPr>
                <w:sz w:val="22"/>
                <w:szCs w:val="22"/>
              </w:rPr>
              <w:t xml:space="preserve"> </w:t>
            </w:r>
            <w:r w:rsidR="00A26170" w:rsidRPr="00A26170">
              <w:rPr>
                <w:sz w:val="22"/>
                <w:szCs w:val="22"/>
              </w:rPr>
              <w:t>dotycząc</w:t>
            </w:r>
            <w:r w:rsidR="00A26170">
              <w:rPr>
                <w:sz w:val="22"/>
                <w:szCs w:val="22"/>
              </w:rPr>
              <w:t>e</w:t>
            </w:r>
            <w:r w:rsidR="00A26170" w:rsidRPr="00A26170">
              <w:rPr>
                <w:sz w:val="22"/>
                <w:szCs w:val="22"/>
              </w:rPr>
              <w:t xml:space="preserve"> znanych mu spraw i zdarzeń</w:t>
            </w:r>
            <w:r w:rsidR="00A26170">
              <w:rPr>
                <w:sz w:val="22"/>
                <w:szCs w:val="22"/>
              </w:rPr>
              <w:t xml:space="preserve">, </w:t>
            </w:r>
            <w:r w:rsidRPr="00EE7EAD">
              <w:rPr>
                <w:sz w:val="22"/>
                <w:szCs w:val="22"/>
              </w:rPr>
              <w:t>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2A" w14:textId="77777777"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14:paraId="6207C630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2C" w14:textId="77777777"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2D" w14:textId="77777777" w:rsidR="00A26170" w:rsidRPr="00A26170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potrafi porozumiewać się w prostych sytuacjach komunikacyjnych,</w:t>
            </w:r>
            <w:r w:rsidR="00B20405">
              <w:rPr>
                <w:sz w:val="22"/>
                <w:szCs w:val="22"/>
              </w:rPr>
              <w:t xml:space="preserve"> </w:t>
            </w:r>
            <w:r w:rsidR="0088159E">
              <w:rPr>
                <w:sz w:val="22"/>
                <w:szCs w:val="22"/>
              </w:rPr>
              <w:t>w tym zawodowych,</w:t>
            </w:r>
            <w:r w:rsidR="00A26170" w:rsidRPr="00A26170">
              <w:rPr>
                <w:sz w:val="22"/>
                <w:szCs w:val="22"/>
              </w:rPr>
              <w:t xml:space="preserve"> opisać doświadczenia, relacjonować wydarzenia </w:t>
            </w:r>
          </w:p>
          <w:p w14:paraId="6207C62E" w14:textId="77777777" w:rsidR="003A3014" w:rsidRPr="00EE7EAD" w:rsidRDefault="00A26170" w:rsidP="004C588D">
            <w:pPr>
              <w:jc w:val="both"/>
              <w:rPr>
                <w:sz w:val="22"/>
                <w:szCs w:val="22"/>
              </w:rPr>
            </w:pPr>
            <w:r w:rsidRPr="00A26170">
              <w:rPr>
                <w:sz w:val="22"/>
                <w:szCs w:val="22"/>
              </w:rPr>
              <w:t>oraz wyrazić opinię.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2F" w14:textId="77777777"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14:paraId="6207C634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31" w14:textId="77777777"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32" w14:textId="77777777"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</w:t>
            </w:r>
            <w:r w:rsidR="007143B3" w:rsidRPr="00EE7EAD">
              <w:rPr>
                <w:sz w:val="22"/>
                <w:szCs w:val="22"/>
              </w:rPr>
              <w:t xml:space="preserve"> st</w:t>
            </w:r>
            <w:r w:rsidRPr="00EE7EAD">
              <w:rPr>
                <w:sz w:val="22"/>
                <w:szCs w:val="22"/>
              </w:rPr>
              <w:t>osuje najczęściej używane zwroty i wyrażenia w zakresie tematów związanych z ekonomi</w:t>
            </w:r>
            <w:r w:rsidR="00B20405">
              <w:rPr>
                <w:sz w:val="22"/>
                <w:szCs w:val="22"/>
              </w:rPr>
              <w:t>ą</w:t>
            </w:r>
            <w:r w:rsidRPr="00EE7EA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33" w14:textId="77777777"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EE7EAD" w14:paraId="6207C638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35" w14:textId="77777777"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36" w14:textId="77777777" w:rsidR="00FC3315" w:rsidRPr="00EE7EAD" w:rsidRDefault="0088159E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Student jest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</w:t>
            </w:r>
            <w:r w:rsidR="002B5D9B">
              <w:rPr>
                <w:sz w:val="22"/>
                <w:szCs w:val="22"/>
                <w:lang w:eastAsia="en-US"/>
              </w:rPr>
              <w:t>ukierunkowany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na poszerzenie perspektywy postrzegania świata oraz bardziej precyzyjne opisywanie rzeczywistości w </w:t>
            </w:r>
            <w:r w:rsidR="00913081">
              <w:rPr>
                <w:sz w:val="22"/>
                <w:szCs w:val="22"/>
                <w:lang w:eastAsia="en-US"/>
              </w:rPr>
              <w:t>międzynarodowych kontaktach zawodowych</w:t>
            </w:r>
            <w:r w:rsidR="00EE7EAD" w:rsidRPr="0031283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37" w14:textId="77777777" w:rsidR="00FC3315" w:rsidRPr="00EE7EAD" w:rsidRDefault="00EE7EAD" w:rsidP="00FC3315">
            <w:pPr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K1P_K02</w:t>
            </w:r>
          </w:p>
        </w:tc>
      </w:tr>
    </w:tbl>
    <w:p w14:paraId="6207C639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EE7EAD" w14:paraId="6207C63B" w14:textId="77777777" w:rsidTr="008D18D9">
        <w:trPr>
          <w:jc w:val="center"/>
        </w:trPr>
        <w:tc>
          <w:tcPr>
            <w:tcW w:w="10008" w:type="dxa"/>
            <w:vAlign w:val="center"/>
          </w:tcPr>
          <w:p w14:paraId="6207C63A" w14:textId="77777777" w:rsidR="00FC3315" w:rsidRPr="00EE7EAD" w:rsidRDefault="00FC3315" w:rsidP="008D18D9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7EAD" w14:paraId="6207C63D" w14:textId="77777777" w:rsidTr="008D18D9">
        <w:trPr>
          <w:jc w:val="center"/>
        </w:trPr>
        <w:tc>
          <w:tcPr>
            <w:tcW w:w="10008" w:type="dxa"/>
            <w:shd w:val="pct15" w:color="auto" w:fill="FFFFFF"/>
          </w:tcPr>
          <w:p w14:paraId="6207C63C" w14:textId="77777777" w:rsidR="00FC3315" w:rsidRPr="00EE7EAD" w:rsidRDefault="00FC3315" w:rsidP="008D18D9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</w:tr>
      <w:tr w:rsidR="00EE7EAD" w:rsidRPr="00EE7EAD" w14:paraId="6207C63F" w14:textId="77777777" w:rsidTr="008D18D9">
        <w:trPr>
          <w:jc w:val="center"/>
        </w:trPr>
        <w:tc>
          <w:tcPr>
            <w:tcW w:w="10008" w:type="dxa"/>
          </w:tcPr>
          <w:p w14:paraId="6207C63E" w14:textId="77777777" w:rsidR="00EE7EAD" w:rsidRPr="00EE7EAD" w:rsidRDefault="00EE7EAD" w:rsidP="008D18D9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Rozwijanie kompetencji językowej w zakresie podstawowych struktur gramatycznych i leksykalnych stosowanych w pros</w:t>
            </w:r>
            <w:r w:rsidR="00DA19A3">
              <w:rPr>
                <w:sz w:val="22"/>
                <w:szCs w:val="22"/>
              </w:rPr>
              <w:t>tych sytuacjach komunikacyjnych;</w:t>
            </w:r>
            <w:r w:rsidRPr="0031283F">
              <w:rPr>
                <w:sz w:val="22"/>
                <w:szCs w:val="22"/>
              </w:rPr>
              <w:t xml:space="preserve"> Rozwijanie sprawności komunikacyjnej w zakresie słuchania i czytania ze zrozumieniem zróżnicowanych form wypowiedzi i tekstów dotyczących spraw rutynowych, przeszłych i przyszłych wydarzeń oraz planów w życiu rod</w:t>
            </w:r>
            <w:r w:rsidR="00DA19A3">
              <w:rPr>
                <w:sz w:val="22"/>
                <w:szCs w:val="22"/>
              </w:rPr>
              <w:t>zinnym, towarzyskim i zawodowym;</w:t>
            </w:r>
            <w:r w:rsidRPr="0031283F">
              <w:rPr>
                <w:sz w:val="22"/>
                <w:szCs w:val="22"/>
              </w:rPr>
              <w:t xml:space="preserve"> Rozwijanie umiejętności budowania prostych komunikatywnych </w:t>
            </w:r>
            <w:r w:rsidR="00DA19A3">
              <w:rPr>
                <w:sz w:val="22"/>
                <w:szCs w:val="22"/>
              </w:rPr>
              <w:t xml:space="preserve">wypowiedzi ustnych i pisemnych; </w:t>
            </w:r>
            <w:r w:rsidR="00B20405" w:rsidRPr="0031283F">
              <w:rPr>
                <w:sz w:val="22"/>
                <w:szCs w:val="22"/>
              </w:rPr>
              <w:t>Zapoznanie studentów z podstawowym s</w:t>
            </w:r>
            <w:r w:rsidR="00DA19A3">
              <w:rPr>
                <w:sz w:val="22"/>
                <w:szCs w:val="22"/>
              </w:rPr>
              <w:t>łownictwem z dziedziny ekonomii;</w:t>
            </w:r>
            <w:r w:rsidR="00B20405" w:rsidRPr="0031283F">
              <w:rPr>
                <w:sz w:val="22"/>
                <w:szCs w:val="22"/>
              </w:rPr>
              <w:t xml:space="preserve"> Wprowadzanie zagadnień związanych z kulturą kontaktów międzynarodowych.</w:t>
            </w:r>
          </w:p>
        </w:tc>
      </w:tr>
    </w:tbl>
    <w:p w14:paraId="6207C640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A19A3" w:rsidRPr="00AC3F5A" w14:paraId="6207C64B" w14:textId="77777777" w:rsidTr="008D18D9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207C641" w14:textId="77777777" w:rsidR="00DA19A3" w:rsidRPr="00EE7EAD" w:rsidRDefault="00DA19A3" w:rsidP="005C1CFE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207C642" w14:textId="77777777" w:rsidR="00BB25F7" w:rsidRPr="003F01FB" w:rsidRDefault="00E40698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BB25F7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Oxford  2009.</w:t>
            </w:r>
          </w:p>
          <w:p w14:paraId="6207C643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Hughes J., Naunton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14:paraId="6207C644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Pre-intermediate, Harlow 2007.</w:t>
            </w:r>
          </w:p>
          <w:p w14:paraId="6207C645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Intermediate New Edition, Harlow 2005.</w:t>
            </w:r>
          </w:p>
          <w:p w14:paraId="6207C646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Whitby N., Lifestyle Pre-intermediate, Harlow 2010.</w:t>
            </w:r>
          </w:p>
          <w:p w14:paraId="6207C647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Whitby N., Lifestyle Intermediate, Harlow 2010.</w:t>
            </w:r>
          </w:p>
          <w:p w14:paraId="6207C648" w14:textId="77777777" w:rsidR="00BB25F7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14:paraId="6207C649" w14:textId="77777777"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14:paraId="6207C64A" w14:textId="77777777" w:rsidR="00DA19A3" w:rsidRPr="00F96918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Whitby</w:t>
            </w:r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A19A3" w:rsidRPr="00AC3F5A" w14:paraId="6207C653" w14:textId="77777777" w:rsidTr="008D18D9">
        <w:trPr>
          <w:jc w:val="center"/>
        </w:trPr>
        <w:tc>
          <w:tcPr>
            <w:tcW w:w="2660" w:type="dxa"/>
            <w:vAlign w:val="center"/>
          </w:tcPr>
          <w:p w14:paraId="6207C64C" w14:textId="77777777" w:rsidR="00DA19A3" w:rsidRPr="00EE7EAD" w:rsidRDefault="00DA19A3" w:rsidP="005C1CFE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14:paraId="6207C64D" w14:textId="77777777"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14:paraId="6207C64E" w14:textId="77777777"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4C588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14:paraId="6207C64F" w14:textId="77777777"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14:paraId="6207C650" w14:textId="77777777"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14:paraId="6207C651" w14:textId="77777777" w:rsidR="00BB25F7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14:paraId="6207C652" w14:textId="77777777" w:rsidR="00DA19A3" w:rsidRPr="00F96918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Pegg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A19A3" w:rsidRPr="00EE7EAD" w14:paraId="6207C656" w14:textId="77777777" w:rsidTr="008D18D9">
        <w:trPr>
          <w:jc w:val="center"/>
        </w:trPr>
        <w:tc>
          <w:tcPr>
            <w:tcW w:w="2660" w:type="dxa"/>
            <w:vAlign w:val="center"/>
          </w:tcPr>
          <w:p w14:paraId="6207C654" w14:textId="77777777" w:rsidR="00DA19A3" w:rsidRPr="00EE7EAD" w:rsidRDefault="00DA19A3" w:rsidP="00D24EEC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kształcenia</w:t>
            </w:r>
            <w:r w:rsidR="00D24EE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6207C655" w14:textId="77777777" w:rsidR="00DA19A3" w:rsidRPr="00EE7EAD" w:rsidRDefault="00DA19A3" w:rsidP="00DA19A3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5C1CFE" w:rsidRPr="00EE7EAD" w14:paraId="6207C65A" w14:textId="77777777" w:rsidTr="008D18D9">
        <w:trPr>
          <w:jc w:val="center"/>
        </w:trPr>
        <w:tc>
          <w:tcPr>
            <w:tcW w:w="2660" w:type="dxa"/>
          </w:tcPr>
          <w:p w14:paraId="6207C657" w14:textId="77777777" w:rsidR="005C1CFE" w:rsidRPr="00213C01" w:rsidRDefault="005C1CFE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6207C658" w14:textId="77777777" w:rsidR="005C1CFE" w:rsidRPr="00213C01" w:rsidRDefault="005C1CFE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207C659" w14:textId="77777777" w:rsidR="005C1CFE" w:rsidRPr="00213C01" w:rsidRDefault="005C1CFE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6207C65B" w14:textId="77777777" w:rsidR="009E7B8A" w:rsidRPr="00EE7EAD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EE7EAD" w14:paraId="6207C65E" w14:textId="77777777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07C65C" w14:textId="77777777"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07C65D" w14:textId="77777777" w:rsidR="00FC3315" w:rsidRPr="00EE7EAD" w:rsidRDefault="00FC3315" w:rsidP="005C1CFE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się/grupy efektów</w:t>
            </w:r>
          </w:p>
        </w:tc>
      </w:tr>
      <w:tr w:rsidR="00913081" w:rsidRPr="00EE7EAD" w14:paraId="6207C661" w14:textId="77777777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207C65F" w14:textId="77777777" w:rsidR="00913081" w:rsidRPr="00EE7EAD" w:rsidRDefault="00364D2C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="00913081" w:rsidRPr="00E574C1">
              <w:rPr>
                <w:sz w:val="24"/>
                <w:szCs w:val="24"/>
              </w:rPr>
              <w:t>esty pisemne</w:t>
            </w:r>
            <w:r w:rsidR="00913081" w:rsidRPr="00E574C1">
              <w:rPr>
                <w:color w:val="FF0000"/>
                <w:sz w:val="24"/>
                <w:szCs w:val="24"/>
              </w:rPr>
              <w:t xml:space="preserve"> </w:t>
            </w:r>
            <w:r w:rsidR="00913081" w:rsidRPr="00E574C1">
              <w:rPr>
                <w:sz w:val="24"/>
                <w:szCs w:val="24"/>
              </w:rPr>
              <w:t>obejmujące  czytanie ze zrozumieniem,  słucha</w:t>
            </w:r>
            <w:r w:rsidR="00913081">
              <w:rPr>
                <w:sz w:val="24"/>
                <w:szCs w:val="24"/>
              </w:rPr>
              <w:t>nie ze zrozumieniem, słownictwo i</w:t>
            </w:r>
            <w:r w:rsidR="0091308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207C660" w14:textId="77777777"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14:paraId="6207C664" w14:textId="77777777" w:rsidTr="008D18D9">
        <w:trPr>
          <w:jc w:val="center"/>
        </w:trPr>
        <w:tc>
          <w:tcPr>
            <w:tcW w:w="8208" w:type="dxa"/>
            <w:gridSpan w:val="2"/>
          </w:tcPr>
          <w:p w14:paraId="6207C662" w14:textId="77777777" w:rsidR="00913081" w:rsidRPr="00EE7EAD" w:rsidRDefault="00913081" w:rsidP="00913081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1800" w:type="dxa"/>
          </w:tcPr>
          <w:p w14:paraId="6207C663" w14:textId="77777777"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913081" w:rsidRPr="00EE7EAD" w14:paraId="6207C667" w14:textId="77777777" w:rsidTr="008D18D9">
        <w:trPr>
          <w:jc w:val="center"/>
        </w:trPr>
        <w:tc>
          <w:tcPr>
            <w:tcW w:w="8208" w:type="dxa"/>
            <w:gridSpan w:val="2"/>
          </w:tcPr>
          <w:p w14:paraId="6207C665" w14:textId="77777777" w:rsidR="00913081" w:rsidRPr="00EE7EAD" w:rsidRDefault="00232DA2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14:paraId="6207C666" w14:textId="77777777"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232DA2" w:rsidRPr="00EE7EAD" w14:paraId="6207C66A" w14:textId="77777777" w:rsidTr="008D18D9">
        <w:trPr>
          <w:jc w:val="center"/>
        </w:trPr>
        <w:tc>
          <w:tcPr>
            <w:tcW w:w="8208" w:type="dxa"/>
            <w:gridSpan w:val="2"/>
          </w:tcPr>
          <w:p w14:paraId="6207C668" w14:textId="77777777" w:rsidR="00232DA2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6207C669" w14:textId="77777777" w:rsidR="00232DA2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5</w:t>
            </w:r>
          </w:p>
        </w:tc>
      </w:tr>
      <w:tr w:rsidR="00913081" w:rsidRPr="00EE7EAD" w14:paraId="6207C66D" w14:textId="77777777" w:rsidTr="008D18D9">
        <w:trPr>
          <w:jc w:val="center"/>
        </w:trPr>
        <w:tc>
          <w:tcPr>
            <w:tcW w:w="8208" w:type="dxa"/>
            <w:gridSpan w:val="2"/>
          </w:tcPr>
          <w:p w14:paraId="6207C66B" w14:textId="77777777" w:rsidR="00913081" w:rsidRPr="00E574C1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 ze słowni</w:t>
            </w:r>
            <w:r w:rsidR="00B20405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twa </w:t>
            </w:r>
            <w:r w:rsidRPr="00913081">
              <w:rPr>
                <w:sz w:val="22"/>
                <w:szCs w:val="22"/>
              </w:rPr>
              <w:t>z dziedziny ekonomii</w:t>
            </w:r>
          </w:p>
        </w:tc>
        <w:tc>
          <w:tcPr>
            <w:tcW w:w="1800" w:type="dxa"/>
          </w:tcPr>
          <w:p w14:paraId="6207C66C" w14:textId="77777777"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14:paraId="6207C674" w14:textId="77777777" w:rsidTr="008D18D9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</w:tcPr>
          <w:p w14:paraId="6207C66E" w14:textId="77777777" w:rsidR="00913081" w:rsidRPr="00EE7EAD" w:rsidRDefault="00913081" w:rsidP="00913081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07C66F" w14:textId="77777777" w:rsidR="00B20405" w:rsidRDefault="00B20405" w:rsidP="00A1624E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Zaliczenie na ocenę</w:t>
            </w:r>
          </w:p>
          <w:p w14:paraId="6207C670" w14:textId="77777777" w:rsidR="00A1624E" w:rsidRDefault="00A1624E" w:rsidP="00A1624E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6207C671" w14:textId="77777777" w:rsidR="00913081" w:rsidRP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2 kolokwia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="00EB1463">
              <w:rPr>
                <w:sz w:val="22"/>
                <w:szCs w:val="22"/>
              </w:rPr>
              <w:t>40</w:t>
            </w:r>
            <w:r w:rsidRPr="00913081">
              <w:rPr>
                <w:sz w:val="22"/>
                <w:szCs w:val="22"/>
              </w:rPr>
              <w:t>%</w:t>
            </w:r>
          </w:p>
          <w:p w14:paraId="6207C672" w14:textId="77777777" w:rsid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wejściówki ze słownictwa z dziedziny ekonomii      </w:t>
            </w:r>
            <w:r>
              <w:rPr>
                <w:sz w:val="22"/>
                <w:szCs w:val="22"/>
              </w:rPr>
              <w:t xml:space="preserve">  </w:t>
            </w:r>
            <w:r w:rsidRPr="00913081">
              <w:rPr>
                <w:sz w:val="22"/>
                <w:szCs w:val="22"/>
              </w:rPr>
              <w:t xml:space="preserve">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>25%</w:t>
            </w:r>
            <w:r w:rsidRPr="00913081">
              <w:rPr>
                <w:sz w:val="22"/>
                <w:szCs w:val="22"/>
              </w:rPr>
              <w:br/>
              <w:t xml:space="preserve">wypowiedź ustna/ rozmowa sterowana                      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 xml:space="preserve"> 25%</w:t>
            </w:r>
          </w:p>
          <w:p w14:paraId="6207C673" w14:textId="77777777" w:rsidR="00EB1463" w:rsidRPr="00EE7EAD" w:rsidRDefault="00EB146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14:paraId="6207C675" w14:textId="77777777"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3"/>
        <w:gridCol w:w="1417"/>
        <w:gridCol w:w="2126"/>
        <w:gridCol w:w="1962"/>
      </w:tblGrid>
      <w:tr w:rsidR="00FC3315" w:rsidRPr="00EE7EAD" w14:paraId="6207C679" w14:textId="77777777" w:rsidTr="008D18D9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07C676" w14:textId="77777777" w:rsidR="00FC3315" w:rsidRPr="00EE7EAD" w:rsidRDefault="00FC3315" w:rsidP="008D18D9">
            <w:pPr>
              <w:rPr>
                <w:sz w:val="22"/>
                <w:szCs w:val="22"/>
              </w:rPr>
            </w:pPr>
          </w:p>
          <w:p w14:paraId="6207C677" w14:textId="77777777" w:rsidR="00FC3315" w:rsidRPr="00EE7EAD" w:rsidRDefault="00FC3315" w:rsidP="008D18D9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14:paraId="6207C678" w14:textId="77777777" w:rsidR="00FC3315" w:rsidRPr="00EE7EAD" w:rsidRDefault="00FC3315" w:rsidP="008D18D9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E7EAD" w14:paraId="6207C67D" w14:textId="77777777" w:rsidTr="008D18D9">
        <w:trPr>
          <w:trHeight w:val="263"/>
          <w:jc w:val="center"/>
        </w:trPr>
        <w:tc>
          <w:tcPr>
            <w:tcW w:w="4503" w:type="dxa"/>
            <w:vMerge w:val="restart"/>
            <w:tcBorders>
              <w:top w:val="single" w:sz="4" w:space="0" w:color="auto"/>
            </w:tcBorders>
            <w:vAlign w:val="center"/>
          </w:tcPr>
          <w:p w14:paraId="6207C67A" w14:textId="77777777"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207C67B" w14:textId="77777777"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Rodzaj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E7EAD">
              <w:rPr>
                <w:rFonts w:ascii="Times New Roman" w:hAnsi="Times New Roman" w:cs="Times New Roman"/>
              </w:rPr>
              <w:t>/</w:t>
            </w:r>
            <w:proofErr w:type="spellStart"/>
            <w:r w:rsidRPr="00EE7EA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14:paraId="6207C67C" w14:textId="77777777"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Liczba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5C1CFE" w:rsidRPr="00EE7EAD" w14:paraId="6207C682" w14:textId="77777777" w:rsidTr="008D18D9">
        <w:trPr>
          <w:trHeight w:val="262"/>
          <w:jc w:val="center"/>
        </w:trPr>
        <w:tc>
          <w:tcPr>
            <w:tcW w:w="4503" w:type="dxa"/>
            <w:vMerge/>
            <w:vAlign w:val="center"/>
          </w:tcPr>
          <w:p w14:paraId="6207C67E" w14:textId="77777777"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207C67F" w14:textId="77777777"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126" w:type="dxa"/>
            <w:vAlign w:val="center"/>
          </w:tcPr>
          <w:p w14:paraId="6207C680" w14:textId="77777777"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6207C681" w14:textId="77777777"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C1CFE" w:rsidRPr="00EE7EAD" w14:paraId="6207C687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83" w14:textId="77777777"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207C684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207C685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207C686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14:paraId="6207C68C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88" w14:textId="77777777"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207C689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207C68A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207C68B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14:paraId="6207C691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8D" w14:textId="77777777" w:rsidR="005C1CFE" w:rsidRPr="00EE7EAD" w:rsidRDefault="005C1CFE" w:rsidP="008D18D9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207C68E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14:paraId="6207C68F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  <w:vAlign w:val="center"/>
          </w:tcPr>
          <w:p w14:paraId="6207C690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14:paraId="6207C696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92" w14:textId="77777777"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1417" w:type="dxa"/>
          </w:tcPr>
          <w:p w14:paraId="6207C693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6207C694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6207C695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14:paraId="6207C69B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97" w14:textId="77777777"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6207C698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207C699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207C69A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14:paraId="6207C6A0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9C" w14:textId="77777777"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6207C69D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6207C69E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  <w:vAlign w:val="center"/>
          </w:tcPr>
          <w:p w14:paraId="6207C69F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14:paraId="6207C6A5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A1" w14:textId="77777777"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6207C6A2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6207C6A3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207C6A4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14:paraId="6207C6AA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A6" w14:textId="77777777"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6207C6A7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207C6A8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207C6A9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14:paraId="6207C6AF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AB" w14:textId="77777777"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6207C6AC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6207C6AD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962" w:type="dxa"/>
            <w:vAlign w:val="center"/>
          </w:tcPr>
          <w:p w14:paraId="6207C6AE" w14:textId="77777777"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40698" w:rsidRPr="00EE7EAD" w14:paraId="6207C6B2" w14:textId="77777777" w:rsidTr="008D18D9">
        <w:trPr>
          <w:trHeight w:val="236"/>
          <w:jc w:val="center"/>
        </w:trPr>
        <w:tc>
          <w:tcPr>
            <w:tcW w:w="4503" w:type="dxa"/>
            <w:shd w:val="clear" w:color="auto" w:fill="C0C0C0"/>
          </w:tcPr>
          <w:p w14:paraId="6207C6B0" w14:textId="77591FDC" w:rsidR="00E40698" w:rsidRPr="00213C01" w:rsidRDefault="00E40698" w:rsidP="00E40698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07C6B1" w14:textId="77777777" w:rsidR="00E40698" w:rsidRPr="00EE7EAD" w:rsidRDefault="00E40698" w:rsidP="00E40698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E40698" w:rsidRPr="00EE7EAD" w14:paraId="6207C6B8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6207C6B6" w14:textId="06643B29" w:rsidR="00E40698" w:rsidRPr="00213C01" w:rsidRDefault="00E40698" w:rsidP="00E4069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07C6B7" w14:textId="77777777" w:rsidR="00E40698" w:rsidRPr="00DA19A3" w:rsidRDefault="00E40698" w:rsidP="00E406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E40698" w:rsidRPr="00EE7EAD" w14:paraId="6207C6BB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6207C6B9" w14:textId="45E5FD74" w:rsidR="00E40698" w:rsidRPr="00213C01" w:rsidRDefault="00E40698" w:rsidP="00E4069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07C6BA" w14:textId="77777777" w:rsidR="00E40698" w:rsidRDefault="00E40698" w:rsidP="00E406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E40698" w:rsidRPr="00EE7EAD" w14:paraId="6207C6BE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6207C6BC" w14:textId="5F9D81C3" w:rsidR="00E40698" w:rsidRPr="00213C01" w:rsidRDefault="00E40698" w:rsidP="00E4069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07C6BD" w14:textId="77777777" w:rsidR="00E40698" w:rsidRPr="00EE7EAD" w:rsidRDefault="00E40698" w:rsidP="00E4069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  <w:r w:rsidRPr="00C54745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14:paraId="6207C6BF" w14:textId="77777777" w:rsidR="00E40B0C" w:rsidRPr="00EE7EAD" w:rsidRDefault="00461B6E" w:rsidP="00FC331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E40B0C" w:rsidRPr="00EE7EA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96389">
    <w:abstractNumId w:val="4"/>
  </w:num>
  <w:num w:numId="2" w16cid:durableId="1060634917">
    <w:abstractNumId w:val="5"/>
  </w:num>
  <w:num w:numId="3" w16cid:durableId="1568957511">
    <w:abstractNumId w:val="1"/>
  </w:num>
  <w:num w:numId="4" w16cid:durableId="1098655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476387">
    <w:abstractNumId w:val="2"/>
  </w:num>
  <w:num w:numId="6" w16cid:durableId="2126461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131AE4"/>
    <w:rsid w:val="00232DA2"/>
    <w:rsid w:val="002B0D2B"/>
    <w:rsid w:val="002B5D9B"/>
    <w:rsid w:val="002D2A8F"/>
    <w:rsid w:val="002F4F72"/>
    <w:rsid w:val="00364D2C"/>
    <w:rsid w:val="003A3014"/>
    <w:rsid w:val="00416716"/>
    <w:rsid w:val="00423CDB"/>
    <w:rsid w:val="00461B6E"/>
    <w:rsid w:val="004C588D"/>
    <w:rsid w:val="0053402D"/>
    <w:rsid w:val="0053657C"/>
    <w:rsid w:val="005C1CFE"/>
    <w:rsid w:val="00642092"/>
    <w:rsid w:val="007143B3"/>
    <w:rsid w:val="00734AB5"/>
    <w:rsid w:val="00765214"/>
    <w:rsid w:val="00801B19"/>
    <w:rsid w:val="008020D5"/>
    <w:rsid w:val="0088159E"/>
    <w:rsid w:val="008D18D9"/>
    <w:rsid w:val="008D368C"/>
    <w:rsid w:val="00913081"/>
    <w:rsid w:val="00920098"/>
    <w:rsid w:val="009B5E69"/>
    <w:rsid w:val="009E7B8A"/>
    <w:rsid w:val="00A1624E"/>
    <w:rsid w:val="00A26170"/>
    <w:rsid w:val="00A94836"/>
    <w:rsid w:val="00AB3E76"/>
    <w:rsid w:val="00AB7FD4"/>
    <w:rsid w:val="00AC3F5A"/>
    <w:rsid w:val="00B20405"/>
    <w:rsid w:val="00B40E8F"/>
    <w:rsid w:val="00BB25F7"/>
    <w:rsid w:val="00C60C15"/>
    <w:rsid w:val="00C83126"/>
    <w:rsid w:val="00CB1937"/>
    <w:rsid w:val="00D24EEC"/>
    <w:rsid w:val="00D466D8"/>
    <w:rsid w:val="00DA19A3"/>
    <w:rsid w:val="00E40698"/>
    <w:rsid w:val="00E40B0C"/>
    <w:rsid w:val="00EB1463"/>
    <w:rsid w:val="00EE7EAD"/>
    <w:rsid w:val="00EF46CF"/>
    <w:rsid w:val="00F001EB"/>
    <w:rsid w:val="00F22F4E"/>
    <w:rsid w:val="00F96918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C5DC"/>
  <w15:docId w15:val="{AB6912CD-D063-447E-A6AB-22C9D237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2024-09-17T21:10:00Z</dcterms:created>
  <dcterms:modified xsi:type="dcterms:W3CDTF">2024-09-17T21:10:00Z</dcterms:modified>
</cp:coreProperties>
</file>